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0E" w:rsidRPr="00502DF6" w:rsidRDefault="002E129B" w:rsidP="00502DF6">
      <w:pPr>
        <w:jc w:val="center"/>
        <w:rPr>
          <w:rFonts w:ascii="Calibri" w:eastAsia="Calibri" w:hAnsi="Calibri" w:cs="Calibri"/>
          <w:i/>
        </w:rPr>
      </w:pPr>
      <w:r>
        <w:rPr>
          <w:rFonts w:ascii="Calibri" w:eastAsia="Calibri" w:hAnsi="Calibri" w:cs="Calibri"/>
          <w:i/>
          <w:noProof/>
        </w:rPr>
        <w:drawing>
          <wp:inline distT="0" distB="0" distL="0" distR="0">
            <wp:extent cx="3333750" cy="3333750"/>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3333750" cy="3333750"/>
                    </a:xfrm>
                    <a:prstGeom prst="rect">
                      <a:avLst/>
                    </a:prstGeom>
                    <a:ln/>
                  </pic:spPr>
                </pic:pic>
              </a:graphicData>
            </a:graphic>
          </wp:inline>
        </w:drawing>
      </w:r>
    </w:p>
    <w:p w:rsidR="009F560E" w:rsidRDefault="009F560E">
      <w:pPr>
        <w:jc w:val="center"/>
        <w:rPr>
          <w:rFonts w:ascii="Calibri" w:eastAsia="Calibri" w:hAnsi="Calibri" w:cs="Calibri"/>
          <w:i/>
          <w:sz w:val="18"/>
          <w:szCs w:val="18"/>
        </w:rPr>
      </w:pPr>
    </w:p>
    <w:p w:rsidR="009F560E" w:rsidRPr="001806C9" w:rsidRDefault="002E1EB8">
      <w:pPr>
        <w:jc w:val="center"/>
        <w:rPr>
          <w:rFonts w:asciiTheme="minorHAnsi" w:eastAsia="Calibri" w:hAnsiTheme="minorHAnsi" w:cstheme="minorHAnsi"/>
          <w:i/>
          <w:sz w:val="56"/>
          <w:szCs w:val="56"/>
        </w:rPr>
      </w:pPr>
      <w:r>
        <w:rPr>
          <w:rFonts w:asciiTheme="minorHAnsi" w:eastAsia="Calibri" w:hAnsiTheme="minorHAnsi" w:cstheme="minorHAnsi"/>
          <w:i/>
          <w:sz w:val="56"/>
          <w:szCs w:val="56"/>
        </w:rPr>
        <w:t>Mixing Classes Policy</w:t>
      </w:r>
    </w:p>
    <w:p w:rsidR="001806C9" w:rsidRPr="00740D0D" w:rsidRDefault="001806C9" w:rsidP="001806C9">
      <w:pPr>
        <w:pStyle w:val="Default"/>
        <w:rPr>
          <w:rFonts w:asciiTheme="minorHAnsi" w:hAnsiTheme="minorHAnsi" w:cstheme="minorHAnsi"/>
          <w:sz w:val="20"/>
          <w:szCs w:val="20"/>
        </w:rPr>
      </w:pPr>
    </w:p>
    <w:p w:rsidR="009F560E" w:rsidRDefault="00DD61A9" w:rsidP="00DD61A9">
      <w:pPr>
        <w:tabs>
          <w:tab w:val="left" w:pos="5340"/>
        </w:tabs>
        <w:jc w:val="both"/>
        <w:rPr>
          <w:rFonts w:ascii="Calibri" w:eastAsia="Calibri" w:hAnsi="Calibri" w:cs="Calibri"/>
          <w:i/>
        </w:rPr>
      </w:pPr>
      <w:r>
        <w:rPr>
          <w:rFonts w:ascii="Calibri" w:eastAsia="Calibri" w:hAnsi="Calibri" w:cs="Calibri"/>
          <w:i/>
        </w:rPr>
        <w:tab/>
      </w:r>
    </w:p>
    <w:p w:rsidR="00DD61A9" w:rsidRPr="004F54F4" w:rsidRDefault="00DD61A9" w:rsidP="00DD61A9">
      <w:pPr>
        <w:tabs>
          <w:tab w:val="left" w:pos="144"/>
          <w:tab w:val="left" w:pos="864"/>
          <w:tab w:val="left" w:pos="2304"/>
          <w:tab w:val="left" w:pos="3744"/>
          <w:tab w:val="left" w:pos="5184"/>
          <w:tab w:val="left" w:pos="6624"/>
          <w:tab w:val="left" w:pos="8064"/>
        </w:tabs>
        <w:rPr>
          <w:rFonts w:asciiTheme="minorHAnsi" w:hAnsiTheme="minorHAnsi" w:cs="Verdana"/>
          <w:b/>
          <w:bCs/>
          <w:color w:val="0070C0"/>
          <w:u w:val="single"/>
        </w:rPr>
      </w:pPr>
      <w:r w:rsidRPr="00DD61A9">
        <w:rPr>
          <w:rFonts w:asciiTheme="minorHAnsi" w:hAnsiTheme="minorHAnsi" w:cs="Verdana"/>
          <w:b/>
          <w:bCs/>
          <w:color w:val="FF0000"/>
        </w:rPr>
        <w:t xml:space="preserve">                                                          </w:t>
      </w:r>
      <w:r w:rsidRPr="004F54F4">
        <w:rPr>
          <w:rFonts w:asciiTheme="minorHAnsi" w:hAnsiTheme="minorHAnsi" w:cs="Verdana"/>
          <w:b/>
          <w:bCs/>
          <w:color w:val="0070C0"/>
          <w:u w:val="single"/>
        </w:rPr>
        <w:t>Mission Statement</w:t>
      </w:r>
    </w:p>
    <w:p w:rsidR="00DD61A9" w:rsidRPr="00DD61A9" w:rsidRDefault="00DD61A9" w:rsidP="00DD61A9">
      <w:pPr>
        <w:tabs>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DD61A9">
        <w:rPr>
          <w:rFonts w:asciiTheme="minorHAnsi" w:hAnsiTheme="minorHAnsi" w:cs="Verdana"/>
        </w:rPr>
        <w:t>Botwell House Catholic Primary School is distinguished by the care, courtesy and concern extended to all its members, regardless of cultural differences and strives to follow the teachings of Jesus Christ to:</w:t>
      </w:r>
    </w:p>
    <w:p w:rsidR="00DD61A9" w:rsidRDefault="00DD61A9" w:rsidP="00DD61A9">
      <w:pPr>
        <w:pStyle w:val="Heading6"/>
        <w:jc w:val="center"/>
        <w:rPr>
          <w:rFonts w:asciiTheme="minorHAnsi" w:hAnsiTheme="minorHAnsi" w:cs="Verdana"/>
          <w:bCs/>
          <w:i/>
          <w:iCs/>
          <w:color w:val="2E74B5" w:themeColor="accent1" w:themeShade="BF"/>
          <w:sz w:val="28"/>
          <w:szCs w:val="24"/>
        </w:rPr>
      </w:pPr>
      <w:r w:rsidRPr="00DD61A9">
        <w:rPr>
          <w:rFonts w:asciiTheme="minorHAnsi" w:hAnsiTheme="minorHAnsi" w:cs="Verdana"/>
          <w:bCs/>
          <w:i/>
          <w:iCs/>
          <w:color w:val="2E74B5" w:themeColor="accent1" w:themeShade="BF"/>
          <w:sz w:val="28"/>
          <w:szCs w:val="24"/>
        </w:rPr>
        <w:t>“Love one another as I have loved you”</w:t>
      </w:r>
    </w:p>
    <w:p w:rsidR="00DD61A9" w:rsidRPr="00DD61A9" w:rsidRDefault="00DD61A9" w:rsidP="00DD61A9">
      <w:pPr>
        <w:rPr>
          <w:sz w:val="4"/>
        </w:rPr>
      </w:pPr>
    </w:p>
    <w:p w:rsidR="00DD61A9" w:rsidRPr="00DD61A9" w:rsidRDefault="00DD61A9" w:rsidP="00DD61A9">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DD61A9">
        <w:rPr>
          <w:rFonts w:asciiTheme="minorHAnsi" w:hAnsiTheme="minorHAnsi" w:cs="Verdana"/>
        </w:rPr>
        <w:t>Through a</w:t>
      </w:r>
      <w:r w:rsidR="00ED527E">
        <w:rPr>
          <w:rFonts w:asciiTheme="minorHAnsi" w:hAnsiTheme="minorHAnsi" w:cs="Verdana"/>
        </w:rPr>
        <w:t>n</w:t>
      </w:r>
      <w:r w:rsidRPr="00DD61A9">
        <w:rPr>
          <w:rFonts w:asciiTheme="minorHAnsi" w:hAnsiTheme="minorHAnsi" w:cs="Verdana"/>
        </w:rPr>
        <w:t xml:space="preserve"> </w:t>
      </w:r>
      <w:r w:rsidR="00ED527E">
        <w:rPr>
          <w:rFonts w:asciiTheme="minorHAnsi" w:hAnsiTheme="minorHAnsi" w:cs="Verdana"/>
        </w:rPr>
        <w:t xml:space="preserve">effective </w:t>
      </w:r>
      <w:r w:rsidRPr="00DD61A9">
        <w:rPr>
          <w:rFonts w:asciiTheme="minorHAnsi" w:hAnsiTheme="minorHAnsi" w:cs="Verdana"/>
        </w:rPr>
        <w:t>partnership between home, school and parish and through a broad and balanced curriculum, each valued individual is encouraged to grow in their journey of faith and strive towards excellence.</w:t>
      </w:r>
    </w:p>
    <w:p w:rsidR="00DD61A9" w:rsidRPr="00DD61A9" w:rsidRDefault="00DD61A9" w:rsidP="00DD61A9">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p>
    <w:p w:rsidR="00DD61A9" w:rsidRPr="00DD61A9" w:rsidRDefault="00DD61A9" w:rsidP="00DD61A9">
      <w:pPr>
        <w:tabs>
          <w:tab w:val="left" w:pos="432"/>
          <w:tab w:val="left" w:pos="1152"/>
          <w:tab w:val="left" w:pos="1872"/>
          <w:tab w:val="left" w:pos="3312"/>
          <w:tab w:val="left" w:pos="4752"/>
          <w:tab w:val="left" w:pos="6192"/>
          <w:tab w:val="left" w:pos="7632"/>
          <w:tab w:val="left" w:pos="9072"/>
        </w:tabs>
        <w:ind w:right="-25"/>
        <w:jc w:val="both"/>
        <w:rPr>
          <w:rFonts w:asciiTheme="minorHAnsi" w:hAnsiTheme="minorHAnsi" w:cs="Verdana"/>
        </w:rPr>
      </w:pPr>
      <w:r w:rsidRPr="00DD61A9">
        <w:rPr>
          <w:rFonts w:asciiTheme="minorHAnsi" w:hAnsiTheme="minorHAnsi" w:cs="Verdana"/>
        </w:rPr>
        <w:t>Botwell House Catholic Primary School seeks to ensure that all pupils receive a full-time education which maximises opportunities for each pupil to realise his/her potential.</w:t>
      </w:r>
    </w:p>
    <w:p w:rsidR="00DD61A9" w:rsidRDefault="00DD61A9">
      <w:pPr>
        <w:ind w:left="426"/>
        <w:rPr>
          <w:sz w:val="18"/>
          <w:szCs w:val="32"/>
        </w:rPr>
      </w:pPr>
    </w:p>
    <w:p w:rsidR="00171CC7" w:rsidRPr="00DD61A9" w:rsidRDefault="00171CC7">
      <w:pPr>
        <w:ind w:left="426"/>
        <w:rPr>
          <w:sz w:val="18"/>
          <w:szCs w:val="32"/>
        </w:rPr>
      </w:pPr>
    </w:p>
    <w:p w:rsidR="001806C9" w:rsidRDefault="00DD61A9" w:rsidP="001806C9">
      <w:pPr>
        <w:ind w:left="3544" w:hanging="3118"/>
        <w:rPr>
          <w:rFonts w:asciiTheme="minorHAnsi" w:hAnsiTheme="minorHAnsi" w:cstheme="minorHAnsi"/>
          <w:sz w:val="28"/>
          <w:szCs w:val="32"/>
        </w:rPr>
      </w:pPr>
      <w:r>
        <w:rPr>
          <w:rFonts w:asciiTheme="minorHAnsi" w:hAnsiTheme="minorHAnsi" w:cstheme="minorHAnsi"/>
          <w:sz w:val="28"/>
          <w:szCs w:val="32"/>
        </w:rPr>
        <w:t>Current revi</w:t>
      </w:r>
      <w:r w:rsidR="00283604">
        <w:rPr>
          <w:rFonts w:asciiTheme="minorHAnsi" w:hAnsiTheme="minorHAnsi" w:cstheme="minorHAnsi"/>
          <w:sz w:val="28"/>
          <w:szCs w:val="32"/>
        </w:rPr>
        <w:t>ew</w:t>
      </w:r>
      <w:r>
        <w:rPr>
          <w:rFonts w:asciiTheme="minorHAnsi" w:hAnsiTheme="minorHAnsi" w:cstheme="minorHAnsi"/>
          <w:sz w:val="28"/>
          <w:szCs w:val="32"/>
        </w:rPr>
        <w:t>:</w:t>
      </w:r>
      <w:r>
        <w:rPr>
          <w:rFonts w:asciiTheme="minorHAnsi" w:hAnsiTheme="minorHAnsi" w:cstheme="minorHAnsi"/>
          <w:sz w:val="28"/>
          <w:szCs w:val="32"/>
        </w:rPr>
        <w:tab/>
      </w:r>
      <w:r>
        <w:rPr>
          <w:rFonts w:asciiTheme="minorHAnsi" w:hAnsiTheme="minorHAnsi" w:cstheme="minorHAnsi"/>
          <w:sz w:val="28"/>
          <w:szCs w:val="32"/>
        </w:rPr>
        <w:tab/>
      </w:r>
      <w:r w:rsidR="00970CE0">
        <w:rPr>
          <w:rFonts w:asciiTheme="minorHAnsi" w:hAnsiTheme="minorHAnsi" w:cstheme="minorHAnsi"/>
          <w:sz w:val="28"/>
          <w:szCs w:val="32"/>
          <w:u w:val="single"/>
        </w:rPr>
        <w:t>15.05.2025</w:t>
      </w:r>
      <w:r w:rsidR="001806C9">
        <w:rPr>
          <w:rFonts w:asciiTheme="minorHAnsi" w:hAnsiTheme="minorHAnsi" w:cstheme="minorHAnsi"/>
          <w:sz w:val="28"/>
          <w:szCs w:val="32"/>
        </w:rPr>
        <w:t xml:space="preserve"> </w:t>
      </w:r>
    </w:p>
    <w:p w:rsidR="00563904" w:rsidRPr="00563904" w:rsidRDefault="00563904" w:rsidP="001806C9">
      <w:pPr>
        <w:ind w:left="3544" w:hanging="3118"/>
        <w:rPr>
          <w:rFonts w:asciiTheme="minorHAnsi" w:hAnsiTheme="minorHAnsi" w:cstheme="minorHAnsi"/>
        </w:rPr>
      </w:pPr>
      <w:r>
        <w:rPr>
          <w:rFonts w:asciiTheme="minorHAnsi" w:hAnsiTheme="minorHAnsi" w:cstheme="minorHAnsi"/>
          <w:sz w:val="28"/>
          <w:szCs w:val="32"/>
        </w:rPr>
        <w:tab/>
      </w:r>
    </w:p>
    <w:p w:rsidR="001806C9" w:rsidRPr="00DD61A9" w:rsidRDefault="002E129B" w:rsidP="001806C9">
      <w:pPr>
        <w:ind w:left="426"/>
        <w:rPr>
          <w:rFonts w:asciiTheme="minorHAnsi" w:hAnsiTheme="minorHAnsi" w:cstheme="minorHAnsi"/>
          <w:sz w:val="28"/>
          <w:szCs w:val="32"/>
        </w:rPr>
      </w:pPr>
      <w:r w:rsidRPr="00DD61A9">
        <w:rPr>
          <w:rFonts w:asciiTheme="minorHAnsi" w:hAnsiTheme="minorHAnsi" w:cstheme="minorHAnsi"/>
          <w:sz w:val="28"/>
          <w:szCs w:val="32"/>
        </w:rPr>
        <w:t>Date for further revi</w:t>
      </w:r>
      <w:r w:rsidR="00283604">
        <w:rPr>
          <w:rFonts w:asciiTheme="minorHAnsi" w:hAnsiTheme="minorHAnsi" w:cstheme="minorHAnsi"/>
          <w:sz w:val="28"/>
          <w:szCs w:val="32"/>
        </w:rPr>
        <w:t>ew</w:t>
      </w:r>
      <w:r w:rsidRPr="00DD61A9">
        <w:rPr>
          <w:rFonts w:asciiTheme="minorHAnsi" w:hAnsiTheme="minorHAnsi" w:cstheme="minorHAnsi"/>
          <w:sz w:val="28"/>
          <w:szCs w:val="32"/>
        </w:rPr>
        <w:t>:</w:t>
      </w:r>
      <w:r w:rsidRPr="00DD61A9">
        <w:rPr>
          <w:rFonts w:asciiTheme="minorHAnsi" w:hAnsiTheme="minorHAnsi" w:cstheme="minorHAnsi"/>
          <w:sz w:val="28"/>
          <w:szCs w:val="32"/>
        </w:rPr>
        <w:tab/>
      </w:r>
      <w:r w:rsidR="00970CE0">
        <w:rPr>
          <w:rFonts w:asciiTheme="minorHAnsi" w:hAnsiTheme="minorHAnsi" w:cstheme="minorHAnsi"/>
          <w:sz w:val="28"/>
          <w:szCs w:val="32"/>
          <w:u w:val="single"/>
        </w:rPr>
        <w:t>15.05.2028</w:t>
      </w:r>
    </w:p>
    <w:p w:rsidR="00502DF6" w:rsidRPr="00DD61A9" w:rsidRDefault="00DD61A9" w:rsidP="001806C9">
      <w:pPr>
        <w:ind w:left="426"/>
        <w:rPr>
          <w:rFonts w:asciiTheme="minorHAnsi" w:hAnsiTheme="minorHAnsi" w:cstheme="minorHAnsi"/>
          <w:sz w:val="28"/>
          <w:szCs w:val="32"/>
        </w:rPr>
      </w:pPr>
      <w:r w:rsidRPr="00DD61A9">
        <w:rPr>
          <w:rFonts w:asciiTheme="minorHAnsi" w:hAnsiTheme="minorHAnsi" w:cstheme="minorHAnsi"/>
          <w:sz w:val="28"/>
          <w:szCs w:val="32"/>
        </w:rPr>
        <w:t>Delegated</w:t>
      </w:r>
      <w:r w:rsidR="00502DF6" w:rsidRPr="00DD61A9">
        <w:rPr>
          <w:rFonts w:asciiTheme="minorHAnsi" w:hAnsiTheme="minorHAnsi" w:cstheme="minorHAnsi"/>
          <w:sz w:val="28"/>
          <w:szCs w:val="32"/>
        </w:rPr>
        <w:t xml:space="preserve"> to:</w:t>
      </w:r>
      <w:r w:rsidR="00502DF6" w:rsidRPr="00DD61A9">
        <w:rPr>
          <w:rFonts w:asciiTheme="minorHAnsi" w:hAnsiTheme="minorHAnsi" w:cstheme="minorHAnsi"/>
          <w:sz w:val="28"/>
          <w:szCs w:val="32"/>
        </w:rPr>
        <w:tab/>
      </w:r>
      <w:r w:rsidR="00502DF6" w:rsidRPr="00DD61A9">
        <w:rPr>
          <w:rFonts w:asciiTheme="minorHAnsi" w:hAnsiTheme="minorHAnsi" w:cstheme="minorHAnsi"/>
          <w:sz w:val="28"/>
          <w:szCs w:val="32"/>
        </w:rPr>
        <w:tab/>
      </w:r>
      <w:r w:rsidR="00502DF6" w:rsidRPr="00DD61A9">
        <w:rPr>
          <w:rFonts w:asciiTheme="minorHAnsi" w:hAnsiTheme="minorHAnsi" w:cstheme="minorHAnsi"/>
          <w:sz w:val="28"/>
          <w:szCs w:val="32"/>
        </w:rPr>
        <w:tab/>
      </w:r>
      <w:r w:rsidR="002E1EB8">
        <w:rPr>
          <w:rFonts w:asciiTheme="minorHAnsi" w:hAnsiTheme="minorHAnsi" w:cstheme="minorHAnsi"/>
          <w:sz w:val="28"/>
          <w:szCs w:val="32"/>
        </w:rPr>
        <w:t>Headteacher</w:t>
      </w:r>
    </w:p>
    <w:p w:rsidR="00740D0D" w:rsidRDefault="002E129B" w:rsidP="00C511B5">
      <w:pPr>
        <w:ind w:left="426"/>
        <w:jc w:val="both"/>
        <w:rPr>
          <w:rFonts w:asciiTheme="minorHAnsi" w:hAnsiTheme="minorHAnsi" w:cstheme="minorHAnsi"/>
          <w:sz w:val="28"/>
          <w:szCs w:val="32"/>
        </w:rPr>
      </w:pPr>
      <w:r w:rsidRPr="00DD61A9">
        <w:rPr>
          <w:rFonts w:asciiTheme="minorHAnsi" w:hAnsiTheme="minorHAnsi" w:cstheme="minorHAnsi"/>
          <w:sz w:val="28"/>
          <w:szCs w:val="32"/>
        </w:rPr>
        <w:t xml:space="preserve">Reviewer: </w:t>
      </w:r>
      <w:r w:rsidR="00502DF6" w:rsidRPr="00DD61A9">
        <w:rPr>
          <w:rFonts w:asciiTheme="minorHAnsi" w:hAnsiTheme="minorHAnsi" w:cstheme="minorHAnsi"/>
          <w:sz w:val="28"/>
          <w:szCs w:val="32"/>
        </w:rPr>
        <w:tab/>
      </w:r>
      <w:r w:rsidR="00502DF6" w:rsidRPr="00DD61A9">
        <w:rPr>
          <w:rFonts w:asciiTheme="minorHAnsi" w:hAnsiTheme="minorHAnsi" w:cstheme="minorHAnsi"/>
          <w:sz w:val="28"/>
          <w:szCs w:val="32"/>
        </w:rPr>
        <w:tab/>
      </w:r>
      <w:r w:rsidR="00502DF6" w:rsidRPr="00DD61A9">
        <w:rPr>
          <w:rFonts w:asciiTheme="minorHAnsi" w:hAnsiTheme="minorHAnsi" w:cstheme="minorHAnsi"/>
          <w:sz w:val="28"/>
          <w:szCs w:val="32"/>
        </w:rPr>
        <w:tab/>
      </w:r>
      <w:r w:rsidR="002E1EB8">
        <w:rPr>
          <w:rFonts w:asciiTheme="minorHAnsi" w:hAnsiTheme="minorHAnsi" w:cstheme="minorHAnsi"/>
          <w:sz w:val="28"/>
          <w:szCs w:val="32"/>
        </w:rPr>
        <w:t>K. Oakley</w:t>
      </w:r>
    </w:p>
    <w:p w:rsidR="009F560E" w:rsidRDefault="00502DF6" w:rsidP="00C511B5">
      <w:pPr>
        <w:ind w:left="426"/>
        <w:jc w:val="both"/>
        <w:rPr>
          <w:rFonts w:asciiTheme="minorHAnsi" w:hAnsiTheme="minorHAnsi" w:cstheme="minorHAnsi"/>
          <w:sz w:val="28"/>
          <w:szCs w:val="32"/>
        </w:rPr>
      </w:pPr>
      <w:r w:rsidRPr="00DD61A9">
        <w:rPr>
          <w:rFonts w:asciiTheme="minorHAnsi" w:hAnsiTheme="minorHAnsi" w:cstheme="minorHAnsi"/>
          <w:sz w:val="28"/>
          <w:szCs w:val="32"/>
        </w:rPr>
        <w:tab/>
      </w:r>
      <w:r w:rsidRPr="00DD61A9">
        <w:rPr>
          <w:rFonts w:asciiTheme="minorHAnsi" w:hAnsiTheme="minorHAnsi" w:cstheme="minorHAnsi"/>
          <w:sz w:val="28"/>
          <w:szCs w:val="32"/>
        </w:rPr>
        <w:tab/>
      </w:r>
      <w:r w:rsidRPr="00DD61A9">
        <w:rPr>
          <w:rFonts w:asciiTheme="minorHAnsi" w:hAnsiTheme="minorHAnsi" w:cstheme="minorHAnsi"/>
          <w:sz w:val="28"/>
          <w:szCs w:val="32"/>
        </w:rPr>
        <w:tab/>
      </w:r>
    </w:p>
    <w:p w:rsidR="00283604" w:rsidRPr="00C511B5" w:rsidRDefault="00283604" w:rsidP="00C511B5">
      <w:pPr>
        <w:ind w:left="426"/>
        <w:jc w:val="both"/>
        <w:rPr>
          <w:rFonts w:asciiTheme="minorHAnsi" w:hAnsiTheme="minorHAnsi" w:cstheme="minorHAnsi"/>
          <w:sz w:val="28"/>
          <w:szCs w:val="32"/>
        </w:rPr>
      </w:pPr>
    </w:p>
    <w:p w:rsidR="009F560E" w:rsidRPr="00DD61A9" w:rsidRDefault="002E1EB8">
      <w:pPr>
        <w:ind w:left="426"/>
        <w:jc w:val="both"/>
        <w:rPr>
          <w:rFonts w:asciiTheme="minorHAnsi" w:hAnsiTheme="minorHAnsi" w:cstheme="minorHAnsi"/>
          <w:sz w:val="28"/>
          <w:szCs w:val="32"/>
        </w:rPr>
      </w:pPr>
      <w:r w:rsidRPr="002E1EB8">
        <w:rPr>
          <w:rFonts w:asciiTheme="minorHAnsi" w:hAnsiTheme="minorHAnsi" w:cstheme="minorHAnsi"/>
          <w:noProof/>
          <w:sz w:val="28"/>
          <w:szCs w:val="32"/>
          <w:u w:val="single"/>
        </w:rPr>
        <w:drawing>
          <wp:inline distT="0" distB="0" distL="0" distR="0">
            <wp:extent cx="1447619" cy="4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47619" cy="495238"/>
                    </a:xfrm>
                    <a:prstGeom prst="rect">
                      <a:avLst/>
                    </a:prstGeom>
                  </pic:spPr>
                </pic:pic>
              </a:graphicData>
            </a:graphic>
          </wp:inline>
        </w:drawing>
      </w:r>
      <w:r w:rsidR="001F5D12">
        <w:rPr>
          <w:rFonts w:asciiTheme="minorHAnsi" w:hAnsiTheme="minorHAnsi" w:cstheme="minorHAnsi"/>
          <w:sz w:val="28"/>
          <w:szCs w:val="32"/>
        </w:rPr>
        <w:tab/>
      </w:r>
      <w:r w:rsidR="001F5D12">
        <w:rPr>
          <w:rFonts w:asciiTheme="minorHAnsi" w:hAnsiTheme="minorHAnsi" w:cstheme="minorHAnsi"/>
          <w:sz w:val="28"/>
          <w:szCs w:val="32"/>
        </w:rPr>
        <w:tab/>
      </w:r>
      <w:r w:rsidR="00970CE0">
        <w:rPr>
          <w:rFonts w:asciiTheme="minorHAnsi" w:hAnsiTheme="minorHAnsi" w:cstheme="minorHAnsi"/>
          <w:sz w:val="28"/>
          <w:szCs w:val="32"/>
        </w:rPr>
        <w:t>15.05.2025</w:t>
      </w:r>
      <w:bookmarkStart w:id="0" w:name="_GoBack"/>
      <w:bookmarkEnd w:id="0"/>
    </w:p>
    <w:p w:rsidR="001F5D12" w:rsidRDefault="001F5D12" w:rsidP="00CC2119">
      <w:pPr>
        <w:ind w:left="426"/>
        <w:jc w:val="both"/>
        <w:rPr>
          <w:b/>
          <w:sz w:val="28"/>
        </w:rPr>
      </w:pPr>
      <w:r>
        <w:rPr>
          <w:rFonts w:asciiTheme="minorHAnsi" w:hAnsiTheme="minorHAnsi" w:cstheme="minorHAnsi"/>
          <w:i/>
          <w:sz w:val="28"/>
          <w:szCs w:val="32"/>
        </w:rPr>
        <w:t>(</w:t>
      </w:r>
      <w:r w:rsidR="001806C9">
        <w:rPr>
          <w:rFonts w:asciiTheme="minorHAnsi" w:hAnsiTheme="minorHAnsi" w:cstheme="minorHAnsi"/>
          <w:i/>
          <w:sz w:val="28"/>
          <w:szCs w:val="32"/>
        </w:rPr>
        <w:t>Headteacher</w:t>
      </w:r>
      <w:r w:rsidR="002E129B" w:rsidRPr="00DD61A9">
        <w:rPr>
          <w:rFonts w:asciiTheme="minorHAnsi" w:hAnsiTheme="minorHAnsi" w:cstheme="minorHAnsi"/>
          <w:i/>
          <w:sz w:val="28"/>
          <w:szCs w:val="32"/>
        </w:rPr>
        <w:t>)</w:t>
      </w:r>
      <w:r w:rsidR="001806C9">
        <w:rPr>
          <w:rFonts w:asciiTheme="minorHAnsi" w:hAnsiTheme="minorHAnsi" w:cstheme="minorHAnsi"/>
          <w:i/>
          <w:sz w:val="28"/>
          <w:szCs w:val="32"/>
        </w:rPr>
        <w:tab/>
      </w:r>
      <w:r w:rsidR="002E129B" w:rsidRPr="00DD61A9">
        <w:rPr>
          <w:rFonts w:asciiTheme="minorHAnsi" w:hAnsiTheme="minorHAnsi" w:cstheme="minorHAnsi"/>
          <w:i/>
          <w:sz w:val="28"/>
          <w:szCs w:val="32"/>
        </w:rPr>
        <w:tab/>
        <w:t xml:space="preserve"> </w:t>
      </w:r>
      <w:r w:rsidR="002E129B" w:rsidRPr="00DD61A9">
        <w:rPr>
          <w:rFonts w:asciiTheme="minorHAnsi" w:hAnsiTheme="minorHAnsi" w:cstheme="minorHAnsi"/>
          <w:i/>
          <w:sz w:val="28"/>
          <w:szCs w:val="32"/>
        </w:rPr>
        <w:tab/>
        <w:t>(Date)</w:t>
      </w:r>
      <w:r>
        <w:rPr>
          <w:b/>
          <w:sz w:val="28"/>
        </w:rPr>
        <w:br w:type="page"/>
      </w:r>
    </w:p>
    <w:p w:rsidR="009F560E" w:rsidRPr="0025405A" w:rsidRDefault="002E1EB8" w:rsidP="001F5D12">
      <w:pPr>
        <w:pStyle w:val="Heading1"/>
        <w:rPr>
          <w:rFonts w:ascii="Calibri" w:eastAsia="Calibri" w:hAnsi="Calibri" w:cs="Calibri"/>
          <w:b/>
          <w:color w:val="1F3864"/>
          <w:sz w:val="36"/>
          <w:szCs w:val="36"/>
        </w:rPr>
      </w:pPr>
      <w:bookmarkStart w:id="1" w:name="_Toc55855194"/>
      <w:r w:rsidRPr="0025405A">
        <w:rPr>
          <w:rFonts w:ascii="Calibri" w:eastAsia="Calibri" w:hAnsi="Calibri" w:cs="Calibri"/>
          <w:b/>
          <w:color w:val="1F3864"/>
          <w:sz w:val="36"/>
          <w:szCs w:val="36"/>
        </w:rPr>
        <w:lastRenderedPageBreak/>
        <w:t>Introduction</w:t>
      </w:r>
      <w:r w:rsidR="002E129B" w:rsidRPr="0025405A">
        <w:rPr>
          <w:rFonts w:ascii="Calibri" w:eastAsia="Calibri" w:hAnsi="Calibri" w:cs="Calibri"/>
          <w:color w:val="000000"/>
        </w:rPr>
        <w:t>:</w:t>
      </w:r>
      <w:bookmarkEnd w:id="1"/>
    </w:p>
    <w:p w:rsidR="002E1EB8" w:rsidRPr="0025405A" w:rsidRDefault="002E1EB8" w:rsidP="002E1EB8">
      <w:pPr>
        <w:rPr>
          <w:rFonts w:ascii="Calibri" w:hAnsi="Calibri" w:cs="Calibri"/>
        </w:rPr>
      </w:pPr>
      <w:r w:rsidRPr="0025405A">
        <w:rPr>
          <w:rFonts w:ascii="Calibri" w:hAnsi="Calibri" w:cs="Calibri"/>
        </w:rPr>
        <w:t xml:space="preserve">We believe our children learn best in an inclusive and supportive environment. From time to time we may decide there is a need to mix the three classes in a year group. As a three-form entry school this is an option that smaller schools do not have, and offers a range of benefits. </w:t>
      </w:r>
    </w:p>
    <w:p w:rsidR="002E1EB8" w:rsidRPr="0025405A" w:rsidRDefault="002E1EB8" w:rsidP="002E1EB8">
      <w:pPr>
        <w:rPr>
          <w:rFonts w:ascii="Calibri" w:hAnsi="Calibri" w:cs="Calibri"/>
        </w:rPr>
      </w:pPr>
    </w:p>
    <w:p w:rsidR="002E1EB8" w:rsidRPr="0025405A" w:rsidRDefault="002E1EB8" w:rsidP="002E1EB8">
      <w:pPr>
        <w:rPr>
          <w:rFonts w:ascii="Calibri" w:hAnsi="Calibri" w:cs="Calibri"/>
        </w:rPr>
      </w:pPr>
      <w:r w:rsidRPr="0025405A">
        <w:rPr>
          <w:rFonts w:ascii="Calibri" w:hAnsi="Calibri" w:cs="Calibri"/>
        </w:rPr>
        <w:t xml:space="preserve">Throughout COVID we avoided any mixing of classes as there was already so much variability and change in the children’s lives. </w:t>
      </w:r>
    </w:p>
    <w:p w:rsidR="002E1EB8" w:rsidRPr="0025405A" w:rsidRDefault="002E1EB8" w:rsidP="002E1EB8">
      <w:pPr>
        <w:rPr>
          <w:rFonts w:ascii="Calibri" w:hAnsi="Calibri" w:cs="Calibri"/>
        </w:rPr>
      </w:pPr>
    </w:p>
    <w:p w:rsidR="007654EF" w:rsidRPr="0025405A" w:rsidRDefault="002E1EB8" w:rsidP="002E1EB8">
      <w:pPr>
        <w:rPr>
          <w:rFonts w:ascii="Calibri" w:hAnsi="Calibri" w:cs="Calibri"/>
        </w:rPr>
      </w:pPr>
      <w:r w:rsidRPr="0025405A">
        <w:rPr>
          <w:rFonts w:ascii="Calibri" w:hAnsi="Calibri" w:cs="Calibri"/>
        </w:rPr>
        <w:t>We will not mix classes as a matter of course, but reserve the right to mix classes if we feel the need arises. It is unlikely classes will be mixed more than every two years. In life, we are often thrown into new groups in almost everything we do (work, clubs, societies, families, friends). Coping with changes to our social groupings and learning to adapt ourselves to this change is normal and an important life skill.</w:t>
      </w:r>
    </w:p>
    <w:p w:rsidR="00676477" w:rsidRPr="0025405A" w:rsidRDefault="00676477" w:rsidP="005117E4">
      <w:pPr>
        <w:rPr>
          <w:rFonts w:ascii="Calibri" w:eastAsia="Calibri" w:hAnsi="Calibri" w:cs="Calibri"/>
          <w:b/>
          <w:sz w:val="22"/>
          <w:szCs w:val="22"/>
        </w:rPr>
      </w:pPr>
    </w:p>
    <w:p w:rsidR="003F1321" w:rsidRPr="0025405A" w:rsidRDefault="003F1321" w:rsidP="005117E4">
      <w:pPr>
        <w:rPr>
          <w:rFonts w:ascii="Calibri" w:eastAsia="Calibri" w:hAnsi="Calibri" w:cs="Calibri"/>
          <w:b/>
          <w:sz w:val="22"/>
          <w:szCs w:val="22"/>
        </w:rPr>
      </w:pPr>
    </w:p>
    <w:p w:rsidR="003F1321" w:rsidRPr="0025405A" w:rsidRDefault="002E1EB8" w:rsidP="002E1EB8">
      <w:pPr>
        <w:pStyle w:val="Heading1"/>
        <w:rPr>
          <w:rFonts w:ascii="Calibri" w:eastAsia="Calibri" w:hAnsi="Calibri" w:cs="Calibri"/>
          <w:b/>
          <w:color w:val="1F3864"/>
          <w:sz w:val="36"/>
          <w:szCs w:val="36"/>
        </w:rPr>
      </w:pPr>
      <w:bookmarkStart w:id="2" w:name="_Toc55855195"/>
      <w:r w:rsidRPr="0025405A">
        <w:rPr>
          <w:rFonts w:ascii="Calibri" w:eastAsia="Calibri" w:hAnsi="Calibri" w:cs="Calibri"/>
          <w:b/>
          <w:color w:val="1F3864"/>
          <w:sz w:val="36"/>
          <w:szCs w:val="36"/>
        </w:rPr>
        <w:t>Why might we decide to mix classes</w:t>
      </w:r>
      <w:bookmarkEnd w:id="2"/>
      <w:r w:rsidRPr="0025405A">
        <w:rPr>
          <w:rFonts w:ascii="Calibri" w:eastAsia="Calibri" w:hAnsi="Calibri" w:cs="Calibri"/>
          <w:b/>
          <w:color w:val="1F3864"/>
          <w:sz w:val="36"/>
          <w:szCs w:val="36"/>
        </w:rPr>
        <w:t>?</w:t>
      </w:r>
    </w:p>
    <w:p w:rsidR="002E1EB8" w:rsidRPr="0025405A" w:rsidRDefault="002E1EB8" w:rsidP="002E1EB8">
      <w:pPr>
        <w:rPr>
          <w:rFonts w:ascii="Calibri" w:hAnsi="Calibri" w:cs="Calibri"/>
        </w:rPr>
      </w:pPr>
      <w:r w:rsidRPr="0025405A">
        <w:rPr>
          <w:rFonts w:ascii="Calibri" w:hAnsi="Calibri" w:cs="Calibri"/>
        </w:rPr>
        <w:t xml:space="preserve">Due to the way children enter our school, (one Nursery into three Reception classes, joined by new children from other Nursery provisions) and the way children come and go from time to time, this sometimes leaves us with three classes in a year group that are significantly different in one way or another. For example, classes could be uneven in terms of the gender split, one having significantly more boys or girls compared with the other. </w:t>
      </w:r>
    </w:p>
    <w:p w:rsidR="002E1EB8" w:rsidRPr="0025405A" w:rsidRDefault="002E1EB8" w:rsidP="002E1EB8">
      <w:pPr>
        <w:rPr>
          <w:rFonts w:ascii="Calibri" w:hAnsi="Calibri" w:cs="Calibri"/>
        </w:rPr>
      </w:pPr>
    </w:p>
    <w:p w:rsidR="003F1321" w:rsidRPr="0025405A" w:rsidRDefault="002E1EB8" w:rsidP="002E1EB8">
      <w:pPr>
        <w:rPr>
          <w:rFonts w:ascii="Calibri" w:hAnsi="Calibri" w:cs="Calibri"/>
        </w:rPr>
      </w:pPr>
      <w:r w:rsidRPr="0025405A">
        <w:rPr>
          <w:rFonts w:ascii="Calibri" w:hAnsi="Calibri" w:cs="Calibri"/>
        </w:rPr>
        <w:t>As children grow up and develop, friendships often change and mixing classes enables us to help children widen their friendships by mixing with new people.</w:t>
      </w:r>
    </w:p>
    <w:p w:rsidR="003F1321" w:rsidRPr="0025405A" w:rsidRDefault="003F1321" w:rsidP="005117E4">
      <w:pPr>
        <w:rPr>
          <w:rFonts w:ascii="Calibri" w:eastAsia="Calibri" w:hAnsi="Calibri" w:cs="Calibri"/>
          <w:b/>
          <w:sz w:val="22"/>
          <w:szCs w:val="22"/>
        </w:rPr>
      </w:pPr>
    </w:p>
    <w:p w:rsidR="002E1EB8" w:rsidRPr="0025405A" w:rsidRDefault="002E1EB8" w:rsidP="002E1EB8">
      <w:pPr>
        <w:rPr>
          <w:rFonts w:ascii="Calibri" w:hAnsi="Calibri" w:cs="Calibri"/>
        </w:rPr>
      </w:pPr>
      <w:r w:rsidRPr="0025405A">
        <w:rPr>
          <w:rFonts w:ascii="Calibri" w:hAnsi="Calibri" w:cs="Calibri"/>
        </w:rPr>
        <w:t xml:space="preserve">These are some of the main reasons we may decide to mix classes: </w:t>
      </w:r>
    </w:p>
    <w:p w:rsidR="00A147BA" w:rsidRPr="0025405A" w:rsidRDefault="00A147BA" w:rsidP="002E1EB8">
      <w:pPr>
        <w:rPr>
          <w:rFonts w:ascii="Calibri" w:hAnsi="Calibri" w:cs="Calibri"/>
        </w:rPr>
      </w:pPr>
    </w:p>
    <w:p w:rsidR="002E1EB8" w:rsidRPr="0025405A" w:rsidRDefault="002E1EB8" w:rsidP="00A147BA">
      <w:pPr>
        <w:pStyle w:val="ListParagraph"/>
        <w:numPr>
          <w:ilvl w:val="0"/>
          <w:numId w:val="24"/>
        </w:numPr>
        <w:rPr>
          <w:rFonts w:ascii="Calibri" w:hAnsi="Calibri" w:cs="Calibri"/>
          <w:sz w:val="24"/>
        </w:rPr>
      </w:pPr>
      <w:r w:rsidRPr="0025405A">
        <w:rPr>
          <w:rFonts w:ascii="Calibri" w:hAnsi="Calibri" w:cs="Calibri"/>
          <w:sz w:val="24"/>
        </w:rPr>
        <w:t>Significantly uneven gender split</w:t>
      </w:r>
    </w:p>
    <w:p w:rsidR="002E1EB8" w:rsidRPr="0025405A" w:rsidRDefault="002E1EB8" w:rsidP="00A147BA">
      <w:pPr>
        <w:pStyle w:val="ListParagraph"/>
        <w:numPr>
          <w:ilvl w:val="0"/>
          <w:numId w:val="24"/>
        </w:numPr>
        <w:rPr>
          <w:rFonts w:ascii="Calibri" w:hAnsi="Calibri" w:cs="Calibri"/>
          <w:sz w:val="24"/>
        </w:rPr>
      </w:pPr>
      <w:r w:rsidRPr="0025405A">
        <w:rPr>
          <w:rFonts w:ascii="Calibri" w:hAnsi="Calibri" w:cs="Calibri"/>
          <w:sz w:val="24"/>
        </w:rPr>
        <w:t xml:space="preserve">Significant difference in attainment between classes </w:t>
      </w:r>
    </w:p>
    <w:p w:rsidR="002E1EB8" w:rsidRPr="0025405A" w:rsidRDefault="002E1EB8" w:rsidP="00A147BA">
      <w:pPr>
        <w:pStyle w:val="ListParagraph"/>
        <w:numPr>
          <w:ilvl w:val="0"/>
          <w:numId w:val="24"/>
        </w:numPr>
        <w:rPr>
          <w:rFonts w:ascii="Calibri" w:hAnsi="Calibri" w:cs="Calibri"/>
          <w:sz w:val="24"/>
        </w:rPr>
      </w:pPr>
      <w:r w:rsidRPr="0025405A">
        <w:rPr>
          <w:rFonts w:ascii="Calibri" w:hAnsi="Calibri" w:cs="Calibri"/>
          <w:sz w:val="24"/>
        </w:rPr>
        <w:t xml:space="preserve">Significant difference in other key factors (English as </w:t>
      </w:r>
      <w:r w:rsidR="00A147BA" w:rsidRPr="0025405A">
        <w:rPr>
          <w:rFonts w:ascii="Calibri" w:hAnsi="Calibri" w:cs="Calibri"/>
          <w:sz w:val="24"/>
        </w:rPr>
        <w:t xml:space="preserve">an Additional Language, Special </w:t>
      </w:r>
      <w:r w:rsidRPr="0025405A">
        <w:rPr>
          <w:rFonts w:ascii="Calibri" w:hAnsi="Calibri" w:cs="Calibri"/>
          <w:sz w:val="24"/>
        </w:rPr>
        <w:t xml:space="preserve">Educational Needs, Behavioural Needs </w:t>
      </w:r>
      <w:proofErr w:type="spellStart"/>
      <w:r w:rsidRPr="0025405A">
        <w:rPr>
          <w:rFonts w:ascii="Calibri" w:hAnsi="Calibri" w:cs="Calibri"/>
          <w:sz w:val="24"/>
        </w:rPr>
        <w:t>etc</w:t>
      </w:r>
      <w:proofErr w:type="spellEnd"/>
      <w:r w:rsidRPr="0025405A">
        <w:rPr>
          <w:rFonts w:ascii="Calibri" w:hAnsi="Calibri" w:cs="Calibri"/>
          <w:sz w:val="24"/>
        </w:rPr>
        <w:t xml:space="preserve">). </w:t>
      </w:r>
    </w:p>
    <w:p w:rsidR="002E1EB8" w:rsidRPr="0025405A" w:rsidRDefault="002E1EB8" w:rsidP="00A147BA">
      <w:pPr>
        <w:pStyle w:val="ListParagraph"/>
        <w:numPr>
          <w:ilvl w:val="0"/>
          <w:numId w:val="24"/>
        </w:numPr>
        <w:rPr>
          <w:rFonts w:ascii="Calibri" w:hAnsi="Calibri" w:cs="Calibri"/>
          <w:sz w:val="24"/>
        </w:rPr>
      </w:pPr>
      <w:r w:rsidRPr="0025405A">
        <w:rPr>
          <w:rFonts w:ascii="Calibri" w:hAnsi="Calibri" w:cs="Calibri"/>
          <w:sz w:val="24"/>
        </w:rPr>
        <w:t>Significant difference in class numbers</w:t>
      </w:r>
    </w:p>
    <w:p w:rsidR="002E1EB8" w:rsidRPr="0025405A" w:rsidRDefault="002E1EB8" w:rsidP="00A147BA">
      <w:pPr>
        <w:pStyle w:val="ListParagraph"/>
        <w:numPr>
          <w:ilvl w:val="0"/>
          <w:numId w:val="24"/>
        </w:numPr>
        <w:rPr>
          <w:rFonts w:ascii="Calibri" w:hAnsi="Calibri" w:cs="Calibri"/>
          <w:sz w:val="24"/>
        </w:rPr>
      </w:pPr>
      <w:r w:rsidRPr="0025405A">
        <w:rPr>
          <w:rFonts w:ascii="Calibri" w:hAnsi="Calibri" w:cs="Calibri"/>
          <w:sz w:val="24"/>
        </w:rPr>
        <w:t xml:space="preserve">Significant and ongoing friendship issues or the need to widen/develop friendships. </w:t>
      </w:r>
    </w:p>
    <w:p w:rsidR="003F1321" w:rsidRPr="0025405A" w:rsidRDefault="002E1EB8" w:rsidP="00A147BA">
      <w:pPr>
        <w:pStyle w:val="ListParagraph"/>
        <w:numPr>
          <w:ilvl w:val="0"/>
          <w:numId w:val="24"/>
        </w:numPr>
        <w:rPr>
          <w:rFonts w:ascii="Calibri" w:hAnsi="Calibri" w:cs="Calibri"/>
          <w:sz w:val="32"/>
          <w:szCs w:val="24"/>
        </w:rPr>
      </w:pPr>
      <w:r w:rsidRPr="0025405A">
        <w:rPr>
          <w:rFonts w:ascii="Calibri" w:hAnsi="Calibri" w:cs="Calibri"/>
          <w:sz w:val="24"/>
        </w:rPr>
        <w:t>Significant difference in the ‘character’ of one class compared to another due to the combination of personalities (one class being very quiet, another very spirited).</w:t>
      </w:r>
    </w:p>
    <w:p w:rsidR="003F1321" w:rsidRPr="0025405A" w:rsidRDefault="00A147BA" w:rsidP="00A147BA">
      <w:pPr>
        <w:pStyle w:val="Heading1"/>
        <w:rPr>
          <w:rFonts w:ascii="Calibri" w:eastAsia="Calibri" w:hAnsi="Calibri" w:cs="Calibri"/>
          <w:b/>
          <w:color w:val="1F3864"/>
          <w:sz w:val="36"/>
          <w:szCs w:val="36"/>
        </w:rPr>
      </w:pPr>
      <w:r w:rsidRPr="0025405A">
        <w:rPr>
          <w:rFonts w:ascii="Calibri" w:eastAsia="Calibri" w:hAnsi="Calibri" w:cs="Calibri"/>
          <w:b/>
          <w:color w:val="1F3864"/>
          <w:sz w:val="36"/>
          <w:szCs w:val="36"/>
        </w:rPr>
        <w:t>How will we mix classes</w:t>
      </w:r>
      <w:r w:rsidRPr="0025405A">
        <w:rPr>
          <w:rFonts w:ascii="Calibri" w:eastAsia="Calibri" w:hAnsi="Calibri" w:cs="Calibri"/>
          <w:color w:val="000000"/>
        </w:rPr>
        <w:t>?</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We will adhere to this policy in our process and approach.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We discuss this as a team and decide on the rationale for mixing the classes. The class teachers lead the discussion because they know the children best.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We inform children and parents in good time and consider their views (although we will make the final decision as we have to consider every child’s needs).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We use tools such as a ‘</w:t>
      </w:r>
      <w:proofErr w:type="spellStart"/>
      <w:r w:rsidRPr="0025405A">
        <w:rPr>
          <w:rFonts w:ascii="Calibri" w:hAnsi="Calibri" w:cs="Calibri"/>
          <w:sz w:val="24"/>
        </w:rPr>
        <w:t>sociogram</w:t>
      </w:r>
      <w:proofErr w:type="spellEnd"/>
      <w:r w:rsidRPr="0025405A">
        <w:rPr>
          <w:rFonts w:ascii="Calibri" w:hAnsi="Calibri" w:cs="Calibri"/>
          <w:sz w:val="24"/>
        </w:rPr>
        <w:t xml:space="preserve">’ to find out more about children’s friendships and views to aid our planning.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We review the ‘new’ mix and see how well this appears to solve the issues identified.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We understand change can be tricky and will listen and be supportive through the transition process. </w:t>
      </w:r>
    </w:p>
    <w:p w:rsidR="003F1321"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lastRenderedPageBreak/>
        <w:t>We will have a planned transition process so that children can get used to their new classes BEFORE the Summer holiday.</w:t>
      </w:r>
    </w:p>
    <w:p w:rsidR="003F1321" w:rsidRPr="0025405A" w:rsidRDefault="003F1321" w:rsidP="005117E4">
      <w:pPr>
        <w:rPr>
          <w:rFonts w:ascii="Calibri" w:eastAsia="Calibri" w:hAnsi="Calibri" w:cs="Calibri"/>
          <w:b/>
          <w:sz w:val="22"/>
          <w:szCs w:val="22"/>
        </w:rPr>
      </w:pPr>
    </w:p>
    <w:p w:rsidR="003F1321" w:rsidRPr="0025405A" w:rsidRDefault="003F1321" w:rsidP="005117E4">
      <w:pPr>
        <w:rPr>
          <w:rFonts w:ascii="Calibri" w:eastAsia="Calibri" w:hAnsi="Calibri" w:cs="Calibri"/>
          <w:b/>
          <w:sz w:val="22"/>
          <w:szCs w:val="22"/>
        </w:rPr>
      </w:pPr>
    </w:p>
    <w:p w:rsidR="003F1321" w:rsidRPr="0025405A" w:rsidRDefault="00A147BA" w:rsidP="003F1321">
      <w:pPr>
        <w:pStyle w:val="Heading1"/>
        <w:numPr>
          <w:ilvl w:val="0"/>
          <w:numId w:val="5"/>
        </w:numPr>
        <w:ind w:left="284"/>
        <w:rPr>
          <w:rFonts w:ascii="Calibri" w:eastAsia="Calibri" w:hAnsi="Calibri" w:cs="Calibri"/>
          <w:b/>
          <w:color w:val="1F3864"/>
          <w:sz w:val="36"/>
          <w:szCs w:val="36"/>
        </w:rPr>
      </w:pPr>
      <w:bookmarkStart w:id="3" w:name="_Toc55855197"/>
      <w:r w:rsidRPr="0025405A">
        <w:rPr>
          <w:rFonts w:ascii="Calibri" w:eastAsia="Calibri" w:hAnsi="Calibri" w:cs="Calibri"/>
          <w:b/>
          <w:color w:val="1F3864"/>
          <w:sz w:val="36"/>
          <w:szCs w:val="36"/>
        </w:rPr>
        <w:t>What if it doesn’t not work initially</w:t>
      </w:r>
      <w:bookmarkEnd w:id="3"/>
      <w:r w:rsidRPr="0025405A">
        <w:rPr>
          <w:rFonts w:ascii="Calibri" w:eastAsia="Calibri" w:hAnsi="Calibri" w:cs="Calibri"/>
          <w:b/>
          <w:color w:val="1F3864"/>
          <w:sz w:val="36"/>
          <w:szCs w:val="36"/>
        </w:rPr>
        <w:t>?</w:t>
      </w:r>
    </w:p>
    <w:p w:rsidR="00A147BA" w:rsidRPr="0025405A" w:rsidRDefault="00A147BA" w:rsidP="00A147BA">
      <w:pPr>
        <w:rPr>
          <w:rFonts w:ascii="Calibri" w:hAnsi="Calibri" w:cs="Calibri"/>
        </w:rPr>
      </w:pPr>
    </w:p>
    <w:p w:rsidR="00A147BA" w:rsidRPr="0025405A" w:rsidRDefault="00A147BA" w:rsidP="00A147BA">
      <w:pPr>
        <w:rPr>
          <w:rFonts w:ascii="Calibri" w:hAnsi="Calibri" w:cs="Calibri"/>
        </w:rPr>
      </w:pPr>
      <w:r w:rsidRPr="0025405A">
        <w:rPr>
          <w:rFonts w:ascii="Calibri" w:hAnsi="Calibri" w:cs="Calibri"/>
        </w:rPr>
        <w:t xml:space="preserve">It will take time for a new class community to form and for new friendships to develop. This will be the first role of the new class teacher. It is natural for some children to have a few worries or feel a bit anxious at first. If a parent has significant concerns about their child, they should: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Monitor their child, talk to them and reassure them. Explain that things will likely improve very quickly and settle down.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If they are still concerned, talk to the class teacher and see what support can be set up in class (for example moving places, setting up a buddy, encouraging a new friendship to develop, talking to the child.) </w:t>
      </w:r>
    </w:p>
    <w:p w:rsidR="00A147BA" w:rsidRPr="0025405A" w:rsidRDefault="00A147BA" w:rsidP="00A147BA">
      <w:pPr>
        <w:pStyle w:val="ListParagraph"/>
        <w:numPr>
          <w:ilvl w:val="0"/>
          <w:numId w:val="24"/>
        </w:numPr>
        <w:rPr>
          <w:rFonts w:ascii="Calibri" w:hAnsi="Calibri" w:cs="Calibri"/>
          <w:sz w:val="24"/>
        </w:rPr>
      </w:pPr>
      <w:r w:rsidRPr="0025405A">
        <w:rPr>
          <w:rFonts w:ascii="Calibri" w:hAnsi="Calibri" w:cs="Calibri"/>
          <w:sz w:val="24"/>
        </w:rPr>
        <w:t xml:space="preserve">If after two weeks the situation does not improve, speak to the Phase Leader, Deputy Headteacher or Headteacher to see what other options can be explored. </w:t>
      </w:r>
    </w:p>
    <w:p w:rsidR="003F1321" w:rsidRPr="0025405A" w:rsidRDefault="00A147BA" w:rsidP="00A147BA">
      <w:pPr>
        <w:pStyle w:val="ListParagraph"/>
        <w:numPr>
          <w:ilvl w:val="0"/>
          <w:numId w:val="24"/>
        </w:numPr>
        <w:rPr>
          <w:rFonts w:ascii="Calibri" w:eastAsia="Calibri" w:hAnsi="Calibri" w:cs="Calibri"/>
          <w:b/>
          <w:sz w:val="28"/>
          <w:szCs w:val="22"/>
        </w:rPr>
      </w:pPr>
      <w:r w:rsidRPr="0025405A">
        <w:rPr>
          <w:rFonts w:ascii="Calibri" w:hAnsi="Calibri" w:cs="Calibri"/>
          <w:sz w:val="24"/>
        </w:rPr>
        <w:t>Except in exceptional circumstances we will not consider another class move for this child- this usually does more harm than good and creates further unsettled feelings for all. We will not move a child because of a preference for one class teacher over another, all of our teachers are skilled professionals and have a responsibility to meet the needs of all children in their care.</w:t>
      </w:r>
    </w:p>
    <w:p w:rsidR="003F1321" w:rsidRPr="0025405A" w:rsidRDefault="003F1321" w:rsidP="005117E4">
      <w:pPr>
        <w:rPr>
          <w:rFonts w:ascii="Calibri" w:eastAsia="Calibri" w:hAnsi="Calibri" w:cs="Calibri"/>
          <w:b/>
          <w:sz w:val="22"/>
          <w:szCs w:val="22"/>
        </w:rPr>
      </w:pPr>
    </w:p>
    <w:p w:rsidR="00A147BA" w:rsidRPr="0025405A" w:rsidRDefault="00A147BA" w:rsidP="00A147BA">
      <w:pPr>
        <w:rPr>
          <w:rFonts w:ascii="Calibri" w:eastAsia="Calibri" w:hAnsi="Calibri" w:cs="Calibri"/>
          <w:b/>
          <w:sz w:val="22"/>
          <w:szCs w:val="22"/>
        </w:rPr>
      </w:pPr>
      <w:r w:rsidRPr="0025405A">
        <w:rPr>
          <w:rFonts w:ascii="Calibri" w:hAnsi="Calibri" w:cs="Calibri"/>
        </w:rPr>
        <w:t>A decision to mix classes will not be taken lightly. It will require considerable planning and preparation by class teachers and senior staff. It will also need consultation with both pupils and parents. We hope that by being explicit about the process and rationale for mixing classes, parents and pupils will understand our thinking, and even if they ultimately do not agree with our decision, appreciate our openness and honesty.</w:t>
      </w:r>
    </w:p>
    <w:p w:rsidR="00A147BA" w:rsidRPr="0025405A" w:rsidRDefault="00A147BA">
      <w:pPr>
        <w:rPr>
          <w:rFonts w:ascii="Calibri" w:eastAsia="Calibri" w:hAnsi="Calibri" w:cs="Calibri"/>
          <w:b/>
          <w:color w:val="1F3864"/>
          <w:sz w:val="36"/>
          <w:szCs w:val="36"/>
        </w:rPr>
      </w:pPr>
      <w:bookmarkStart w:id="4" w:name="_Toc55855198"/>
      <w:r w:rsidRPr="0025405A">
        <w:rPr>
          <w:rFonts w:ascii="Calibri" w:eastAsia="Calibri" w:hAnsi="Calibri" w:cs="Calibri"/>
          <w:b/>
          <w:color w:val="1F3864"/>
          <w:sz w:val="36"/>
          <w:szCs w:val="36"/>
        </w:rPr>
        <w:br w:type="page"/>
      </w:r>
    </w:p>
    <w:p w:rsidR="003F1321" w:rsidRPr="0025405A" w:rsidRDefault="00A147BA" w:rsidP="00A147BA">
      <w:pPr>
        <w:pStyle w:val="Heading1"/>
        <w:rPr>
          <w:rFonts w:ascii="Calibri" w:eastAsia="Calibri" w:hAnsi="Calibri" w:cs="Calibri"/>
          <w:b/>
          <w:color w:val="1F3864"/>
          <w:sz w:val="36"/>
          <w:szCs w:val="36"/>
        </w:rPr>
      </w:pPr>
      <w:r w:rsidRPr="0025405A">
        <w:rPr>
          <w:rFonts w:ascii="Calibri" w:eastAsia="Calibri" w:hAnsi="Calibri" w:cs="Calibri"/>
          <w:b/>
          <w:color w:val="1F3864"/>
          <w:sz w:val="36"/>
          <w:szCs w:val="36"/>
        </w:rPr>
        <w:lastRenderedPageBreak/>
        <w:t>Appendix 1</w:t>
      </w:r>
      <w:r w:rsidR="003F1321" w:rsidRPr="0025405A">
        <w:rPr>
          <w:rFonts w:ascii="Calibri" w:eastAsia="Calibri" w:hAnsi="Calibri" w:cs="Calibri"/>
          <w:color w:val="000000"/>
        </w:rPr>
        <w:t>:</w:t>
      </w:r>
      <w:bookmarkEnd w:id="4"/>
      <w:r w:rsidRPr="0025405A">
        <w:rPr>
          <w:rFonts w:ascii="Calibri" w:eastAsia="Calibri" w:hAnsi="Calibri" w:cs="Calibri"/>
          <w:color w:val="000000"/>
        </w:rPr>
        <w:t xml:space="preserve"> Model letter</w:t>
      </w:r>
    </w:p>
    <w:p w:rsidR="003F1321" w:rsidRPr="0025405A" w:rsidRDefault="003F1321" w:rsidP="003F1321">
      <w:pPr>
        <w:rPr>
          <w:rFonts w:ascii="Calibri" w:eastAsia="Calibri" w:hAnsi="Calibri" w:cs="Calibri"/>
          <w:color w:val="000000"/>
        </w:rPr>
      </w:pPr>
    </w:p>
    <w:p w:rsidR="00A147BA" w:rsidRPr="0025405A" w:rsidRDefault="00A147BA" w:rsidP="00A147BA">
      <w:pPr>
        <w:rPr>
          <w:rFonts w:ascii="Calibri" w:hAnsi="Calibri" w:cs="Calibri"/>
        </w:rPr>
      </w:pPr>
      <w:r w:rsidRPr="0025405A">
        <w:rPr>
          <w:rFonts w:ascii="Calibri" w:hAnsi="Calibri" w:cs="Calibri"/>
        </w:rPr>
        <w:t xml:space="preserve">Dear Year X Parents, </w:t>
      </w:r>
    </w:p>
    <w:p w:rsidR="00A147BA" w:rsidRPr="0025405A" w:rsidRDefault="00A147BA" w:rsidP="00A147BA">
      <w:pPr>
        <w:rPr>
          <w:rFonts w:ascii="Calibri" w:hAnsi="Calibri" w:cs="Calibri"/>
        </w:rPr>
      </w:pPr>
    </w:p>
    <w:p w:rsidR="00A147BA" w:rsidRPr="0025405A" w:rsidRDefault="009B7E1C" w:rsidP="00A147BA">
      <w:pPr>
        <w:rPr>
          <w:rFonts w:ascii="Calibri" w:hAnsi="Calibri" w:cs="Calibri"/>
        </w:rPr>
      </w:pPr>
      <w:r>
        <w:rPr>
          <w:rFonts w:ascii="Calibri" w:hAnsi="Calibri" w:cs="Calibri"/>
        </w:rPr>
        <w:t xml:space="preserve">Annually, </w:t>
      </w:r>
      <w:r w:rsidR="00A147BA" w:rsidRPr="0025405A">
        <w:rPr>
          <w:rFonts w:ascii="Calibri" w:hAnsi="Calibri" w:cs="Calibri"/>
        </w:rPr>
        <w:t xml:space="preserve">we review each year group in our school and discuss how we can best meet the needs of all of the children. One of the things we consider is the make-up of the three class groups and whether these splits are balanced and effective. </w:t>
      </w:r>
    </w:p>
    <w:p w:rsidR="00A147BA" w:rsidRPr="0025405A" w:rsidRDefault="00A147BA" w:rsidP="00A147BA">
      <w:pPr>
        <w:rPr>
          <w:rFonts w:ascii="Calibri" w:hAnsi="Calibri" w:cs="Calibri"/>
        </w:rPr>
      </w:pPr>
    </w:p>
    <w:p w:rsidR="0025405A" w:rsidRPr="0025405A" w:rsidRDefault="00A147BA" w:rsidP="00A147BA">
      <w:pPr>
        <w:rPr>
          <w:rFonts w:ascii="Calibri" w:hAnsi="Calibri" w:cs="Calibri"/>
        </w:rPr>
      </w:pPr>
      <w:r w:rsidRPr="0025405A">
        <w:rPr>
          <w:rFonts w:ascii="Calibri" w:hAnsi="Calibri" w:cs="Calibri"/>
        </w:rPr>
        <w:t xml:space="preserve">Having discussed this at length with the </w:t>
      </w:r>
      <w:r w:rsidR="0025405A" w:rsidRPr="0025405A">
        <w:rPr>
          <w:rFonts w:ascii="Calibri" w:hAnsi="Calibri" w:cs="Calibri"/>
        </w:rPr>
        <w:t xml:space="preserve">class teachers, Team </w:t>
      </w:r>
      <w:r w:rsidRPr="0025405A">
        <w:rPr>
          <w:rFonts w:ascii="Calibri" w:hAnsi="Calibri" w:cs="Calibri"/>
        </w:rPr>
        <w:t>Leader</w:t>
      </w:r>
      <w:r w:rsidR="0025405A" w:rsidRPr="0025405A">
        <w:rPr>
          <w:rFonts w:ascii="Calibri" w:hAnsi="Calibri" w:cs="Calibri"/>
        </w:rPr>
        <w:t xml:space="preserve"> and the relevant Assistant Headteacher</w:t>
      </w:r>
      <w:r w:rsidRPr="0025405A">
        <w:rPr>
          <w:rFonts w:ascii="Calibri" w:hAnsi="Calibri" w:cs="Calibri"/>
        </w:rPr>
        <w:t>, we have decided, in accordance with our Mixing Classes policy, that this would be a good time to mix the classe</w:t>
      </w:r>
      <w:r w:rsidR="00233812">
        <w:rPr>
          <w:rFonts w:ascii="Calibri" w:hAnsi="Calibri" w:cs="Calibri"/>
        </w:rPr>
        <w:t>s before the beginning of Year X</w:t>
      </w:r>
      <w:r w:rsidRPr="0025405A">
        <w:rPr>
          <w:rFonts w:ascii="Calibri" w:hAnsi="Calibri" w:cs="Calibri"/>
        </w:rPr>
        <w:t xml:space="preserve">. </w:t>
      </w:r>
    </w:p>
    <w:p w:rsidR="0025405A" w:rsidRPr="0025405A" w:rsidRDefault="0025405A" w:rsidP="00A147BA">
      <w:pPr>
        <w:rPr>
          <w:rFonts w:ascii="Calibri" w:hAnsi="Calibri" w:cs="Calibri"/>
        </w:rPr>
      </w:pPr>
    </w:p>
    <w:p w:rsidR="0025405A" w:rsidRPr="0025405A" w:rsidRDefault="00A147BA" w:rsidP="00A147BA">
      <w:pPr>
        <w:rPr>
          <w:rFonts w:ascii="Calibri" w:hAnsi="Calibri" w:cs="Calibri"/>
        </w:rPr>
      </w:pPr>
      <w:r w:rsidRPr="0025405A">
        <w:rPr>
          <w:rFonts w:ascii="Calibri" w:hAnsi="Calibri" w:cs="Calibri"/>
        </w:rPr>
        <w:t xml:space="preserve">The responsibility for mixing the classes lies primarily with the class teachers because they know the children best. Mixing classes is a carefully handled, professional process- we take into account the attainment of the children, their friendships, their characters and also consider children with Special Educational Needs. We aim to ensure </w:t>
      </w:r>
      <w:r w:rsidR="0025405A" w:rsidRPr="0025405A">
        <w:rPr>
          <w:rFonts w:ascii="Calibri" w:hAnsi="Calibri" w:cs="Calibri"/>
        </w:rPr>
        <w:t>all three</w:t>
      </w:r>
      <w:r w:rsidRPr="0025405A">
        <w:rPr>
          <w:rFonts w:ascii="Calibri" w:hAnsi="Calibri" w:cs="Calibri"/>
        </w:rPr>
        <w:t xml:space="preserve"> classes have a balance of genders and a balanced mix of children. For more details, please read our attached policy. </w:t>
      </w:r>
    </w:p>
    <w:p w:rsidR="0025405A" w:rsidRPr="0025405A" w:rsidRDefault="0025405A" w:rsidP="00A147BA">
      <w:pPr>
        <w:rPr>
          <w:rFonts w:ascii="Calibri" w:hAnsi="Calibri" w:cs="Calibri"/>
        </w:rPr>
      </w:pPr>
    </w:p>
    <w:p w:rsidR="0025405A" w:rsidRPr="0025405A" w:rsidRDefault="00A147BA" w:rsidP="00A147BA">
      <w:pPr>
        <w:rPr>
          <w:rFonts w:ascii="Calibri" w:hAnsi="Calibri" w:cs="Calibri"/>
        </w:rPr>
      </w:pPr>
      <w:r w:rsidRPr="0025405A">
        <w:rPr>
          <w:rFonts w:ascii="Calibri" w:hAnsi="Calibri" w:cs="Calibri"/>
        </w:rPr>
        <w:t>We will be letting you and the children know which class they are going to be in and who their new teach</w:t>
      </w:r>
      <w:r w:rsidR="0025405A" w:rsidRPr="0025405A">
        <w:rPr>
          <w:rFonts w:ascii="Calibri" w:hAnsi="Calibri" w:cs="Calibri"/>
        </w:rPr>
        <w:t>er is before the transition day on the 4</w:t>
      </w:r>
      <w:r w:rsidR="0025405A" w:rsidRPr="0025405A">
        <w:rPr>
          <w:rFonts w:ascii="Calibri" w:hAnsi="Calibri" w:cs="Calibri"/>
          <w:vertAlign w:val="superscript"/>
        </w:rPr>
        <w:t>th</w:t>
      </w:r>
      <w:r w:rsidR="0025405A" w:rsidRPr="0025405A">
        <w:rPr>
          <w:rFonts w:ascii="Calibri" w:hAnsi="Calibri" w:cs="Calibri"/>
        </w:rPr>
        <w:t xml:space="preserve"> July. On this</w:t>
      </w:r>
      <w:r w:rsidRPr="0025405A">
        <w:rPr>
          <w:rFonts w:ascii="Calibri" w:hAnsi="Calibri" w:cs="Calibri"/>
        </w:rPr>
        <w:t xml:space="preserve"> </w:t>
      </w:r>
      <w:r w:rsidR="0025405A" w:rsidRPr="0025405A">
        <w:rPr>
          <w:rFonts w:ascii="Calibri" w:hAnsi="Calibri" w:cs="Calibri"/>
        </w:rPr>
        <w:t>day, the children</w:t>
      </w:r>
      <w:r w:rsidRPr="0025405A">
        <w:rPr>
          <w:rFonts w:ascii="Calibri" w:hAnsi="Calibri" w:cs="Calibri"/>
        </w:rPr>
        <w:t xml:space="preserve"> will spend </w:t>
      </w:r>
      <w:r w:rsidR="0025405A" w:rsidRPr="0025405A">
        <w:rPr>
          <w:rFonts w:ascii="Calibri" w:hAnsi="Calibri" w:cs="Calibri"/>
        </w:rPr>
        <w:t xml:space="preserve">time </w:t>
      </w:r>
      <w:r w:rsidRPr="0025405A">
        <w:rPr>
          <w:rFonts w:ascii="Calibri" w:hAnsi="Calibri" w:cs="Calibri"/>
        </w:rPr>
        <w:t xml:space="preserve">in their new class with their new teachers. </w:t>
      </w:r>
    </w:p>
    <w:p w:rsidR="0025405A" w:rsidRPr="0025405A" w:rsidRDefault="0025405A" w:rsidP="00A147BA">
      <w:pPr>
        <w:rPr>
          <w:rFonts w:ascii="Calibri" w:hAnsi="Calibri" w:cs="Calibri"/>
        </w:rPr>
      </w:pPr>
    </w:p>
    <w:p w:rsidR="0025405A" w:rsidRPr="0025405A" w:rsidRDefault="00A147BA" w:rsidP="00A147BA">
      <w:pPr>
        <w:rPr>
          <w:rFonts w:ascii="Calibri" w:hAnsi="Calibri" w:cs="Calibri"/>
        </w:rPr>
      </w:pPr>
      <w:r w:rsidRPr="0025405A">
        <w:rPr>
          <w:rFonts w:ascii="Calibri" w:hAnsi="Calibri" w:cs="Calibri"/>
        </w:rPr>
        <w:t xml:space="preserve">Yours sincerely, </w:t>
      </w:r>
    </w:p>
    <w:p w:rsidR="0025405A" w:rsidRPr="0025405A" w:rsidRDefault="0025405A" w:rsidP="00A147BA">
      <w:pPr>
        <w:rPr>
          <w:rFonts w:ascii="Calibri" w:hAnsi="Calibri" w:cs="Calibri"/>
        </w:rPr>
      </w:pPr>
    </w:p>
    <w:p w:rsidR="0025405A" w:rsidRPr="0025405A" w:rsidRDefault="0025405A" w:rsidP="00A147BA">
      <w:pPr>
        <w:rPr>
          <w:rFonts w:ascii="Calibri" w:hAnsi="Calibri" w:cs="Calibri"/>
        </w:rPr>
      </w:pPr>
      <w:r w:rsidRPr="0025405A">
        <w:rPr>
          <w:rFonts w:ascii="Calibri" w:hAnsi="Calibri" w:cs="Calibri"/>
          <w:noProof/>
        </w:rPr>
        <w:drawing>
          <wp:inline distT="0" distB="0" distL="0" distR="0">
            <wp:extent cx="1447619" cy="49523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47619" cy="495238"/>
                    </a:xfrm>
                    <a:prstGeom prst="rect">
                      <a:avLst/>
                    </a:prstGeom>
                  </pic:spPr>
                </pic:pic>
              </a:graphicData>
            </a:graphic>
          </wp:inline>
        </w:drawing>
      </w:r>
    </w:p>
    <w:p w:rsidR="0025405A" w:rsidRPr="0025405A" w:rsidRDefault="0025405A" w:rsidP="00A147BA">
      <w:pPr>
        <w:rPr>
          <w:rFonts w:ascii="Calibri" w:hAnsi="Calibri" w:cs="Calibri"/>
        </w:rPr>
      </w:pPr>
      <w:r w:rsidRPr="0025405A">
        <w:rPr>
          <w:rFonts w:ascii="Calibri" w:hAnsi="Calibri" w:cs="Calibri"/>
        </w:rPr>
        <w:t>Kevin Oakley</w:t>
      </w:r>
    </w:p>
    <w:p w:rsidR="00A147BA" w:rsidRPr="0025405A" w:rsidRDefault="00A147BA" w:rsidP="00A147BA">
      <w:pPr>
        <w:rPr>
          <w:rFonts w:ascii="Calibri" w:hAnsi="Calibri" w:cs="Calibri"/>
        </w:rPr>
      </w:pPr>
      <w:r w:rsidRPr="0025405A">
        <w:rPr>
          <w:rFonts w:ascii="Calibri" w:hAnsi="Calibri" w:cs="Calibri"/>
        </w:rPr>
        <w:t>Headteacher</w:t>
      </w:r>
    </w:p>
    <w:sectPr w:rsidR="00A147BA" w:rsidRPr="0025405A" w:rsidSect="001C6968">
      <w:footerReference w:type="default" r:id="rId10"/>
      <w:pgSz w:w="11906" w:h="16838"/>
      <w:pgMar w:top="850" w:right="1440" w:bottom="851"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EF" w:rsidRDefault="00F538EF" w:rsidP="00502DF6">
      <w:r>
        <w:separator/>
      </w:r>
    </w:p>
  </w:endnote>
  <w:endnote w:type="continuationSeparator" w:id="0">
    <w:p w:rsidR="00F538EF" w:rsidRDefault="00F538EF" w:rsidP="005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F6" w:rsidRDefault="00502DF6" w:rsidP="00ED527E">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EF" w:rsidRDefault="00F538EF" w:rsidP="00502DF6">
      <w:r>
        <w:separator/>
      </w:r>
    </w:p>
  </w:footnote>
  <w:footnote w:type="continuationSeparator" w:id="0">
    <w:p w:rsidR="00F538EF" w:rsidRDefault="00F538EF" w:rsidP="00502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5F5B"/>
    <w:multiLevelType w:val="hybridMultilevel"/>
    <w:tmpl w:val="BFFE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56594"/>
    <w:multiLevelType w:val="hybridMultilevel"/>
    <w:tmpl w:val="A12CA6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05BA0"/>
    <w:multiLevelType w:val="hybridMultilevel"/>
    <w:tmpl w:val="8CBCB330"/>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601FAF"/>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F1C26"/>
    <w:multiLevelType w:val="multilevel"/>
    <w:tmpl w:val="3ACE6372"/>
    <w:lvl w:ilvl="0">
      <w:start w:val="1"/>
      <w:numFmt w:val="bullet"/>
      <w:lvlText w:val="❑"/>
      <w:lvlJc w:val="left"/>
      <w:pPr>
        <w:ind w:left="361" w:hanging="361"/>
      </w:pPr>
      <w:rPr>
        <w:rFonts w:ascii="Noto Sans Symbols" w:eastAsia="Noto Sans Symbols" w:hAnsi="Noto Sans Symbols" w:cs="Noto Sans Symbols"/>
        <w:color w:val="1F3864"/>
        <w:sz w:val="16"/>
        <w:szCs w:val="16"/>
      </w:rPr>
    </w:lvl>
    <w:lvl w:ilvl="1">
      <w:start w:val="1"/>
      <w:numFmt w:val="bullet"/>
      <w:lvlText w:val="❑"/>
      <w:lvlJc w:val="left"/>
      <w:pPr>
        <w:ind w:left="421" w:hanging="360"/>
      </w:pPr>
      <w:rPr>
        <w:rFonts w:ascii="Noto Sans Symbols" w:eastAsia="Noto Sans Symbols" w:hAnsi="Noto Sans Symbols" w:cs="Noto Sans Symbols"/>
        <w:color w:val="1F3864"/>
        <w:sz w:val="16"/>
        <w:szCs w:val="16"/>
      </w:rPr>
    </w:lvl>
    <w:lvl w:ilvl="2">
      <w:start w:val="1"/>
      <w:numFmt w:val="decimal"/>
      <w:lvlText w:val="%3."/>
      <w:lvlJc w:val="left"/>
      <w:pPr>
        <w:ind w:left="781" w:hanging="360"/>
      </w:pPr>
      <w:rPr>
        <w:rFonts w:ascii="Times New Roman" w:eastAsia="Times New Roman" w:hAnsi="Times New Roman" w:cs="Times New Roman"/>
        <w:color w:val="1F3864"/>
        <w:sz w:val="24"/>
        <w:szCs w:val="24"/>
      </w:rPr>
    </w:lvl>
    <w:lvl w:ilvl="3">
      <w:start w:val="1"/>
      <w:numFmt w:val="bullet"/>
      <w:lvlText w:val="•"/>
      <w:lvlJc w:val="left"/>
      <w:pPr>
        <w:ind w:left="1788" w:hanging="361"/>
      </w:pPr>
    </w:lvl>
    <w:lvl w:ilvl="4">
      <w:start w:val="1"/>
      <w:numFmt w:val="bullet"/>
      <w:lvlText w:val="•"/>
      <w:lvlJc w:val="left"/>
      <w:pPr>
        <w:ind w:left="2794" w:hanging="361"/>
      </w:pPr>
    </w:lvl>
    <w:lvl w:ilvl="5">
      <w:start w:val="1"/>
      <w:numFmt w:val="bullet"/>
      <w:lvlText w:val="•"/>
      <w:lvlJc w:val="left"/>
      <w:pPr>
        <w:ind w:left="3800" w:hanging="361"/>
      </w:pPr>
    </w:lvl>
    <w:lvl w:ilvl="6">
      <w:start w:val="1"/>
      <w:numFmt w:val="bullet"/>
      <w:lvlText w:val="•"/>
      <w:lvlJc w:val="left"/>
      <w:pPr>
        <w:ind w:left="4807" w:hanging="361"/>
      </w:pPr>
    </w:lvl>
    <w:lvl w:ilvl="7">
      <w:start w:val="1"/>
      <w:numFmt w:val="bullet"/>
      <w:lvlText w:val="•"/>
      <w:lvlJc w:val="left"/>
      <w:pPr>
        <w:ind w:left="5813" w:hanging="361"/>
      </w:pPr>
    </w:lvl>
    <w:lvl w:ilvl="8">
      <w:start w:val="1"/>
      <w:numFmt w:val="bullet"/>
      <w:lvlText w:val="•"/>
      <w:lvlJc w:val="left"/>
      <w:pPr>
        <w:ind w:left="6820" w:hanging="361"/>
      </w:pPr>
    </w:lvl>
  </w:abstractNum>
  <w:abstractNum w:abstractNumId="5" w15:restartNumberingAfterBreak="0">
    <w:nsid w:val="220A23FF"/>
    <w:multiLevelType w:val="hybridMultilevel"/>
    <w:tmpl w:val="A4F835AA"/>
    <w:lvl w:ilvl="0" w:tplc="C6C277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57291"/>
    <w:multiLevelType w:val="multilevel"/>
    <w:tmpl w:val="D5A49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CF6A6F"/>
    <w:multiLevelType w:val="multilevel"/>
    <w:tmpl w:val="E580E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CA6A65"/>
    <w:multiLevelType w:val="hybridMultilevel"/>
    <w:tmpl w:val="F418B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423CDB"/>
    <w:multiLevelType w:val="hybridMultilevel"/>
    <w:tmpl w:val="714E4220"/>
    <w:lvl w:ilvl="0" w:tplc="CF5818CA">
      <w:start w:val="1"/>
      <w:numFmt w:val="decimal"/>
      <w:lvlText w:val="%1."/>
      <w:lvlJc w:val="left"/>
      <w:pPr>
        <w:ind w:left="720" w:hanging="360"/>
      </w:pPr>
      <w:rPr>
        <w:rFonts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71888"/>
    <w:multiLevelType w:val="hybridMultilevel"/>
    <w:tmpl w:val="7682D698"/>
    <w:lvl w:ilvl="0" w:tplc="1688D8B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94BA4"/>
    <w:multiLevelType w:val="hybridMultilevel"/>
    <w:tmpl w:val="4400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238F"/>
    <w:multiLevelType w:val="hybridMultilevel"/>
    <w:tmpl w:val="300A4BEA"/>
    <w:lvl w:ilvl="0" w:tplc="7B7A83A0">
      <w:start w:val="10"/>
      <w:numFmt w:val="decimal"/>
      <w:lvlText w:val="%1."/>
      <w:lvlJc w:val="left"/>
      <w:pPr>
        <w:ind w:left="818" w:hanging="45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F5D8E"/>
    <w:multiLevelType w:val="hybridMultilevel"/>
    <w:tmpl w:val="94D8A862"/>
    <w:lvl w:ilvl="0" w:tplc="1688D8B0">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D7338B"/>
    <w:multiLevelType w:val="multilevel"/>
    <w:tmpl w:val="4948A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3A184B"/>
    <w:multiLevelType w:val="multilevel"/>
    <w:tmpl w:val="AC6678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color w:val="00206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FC0C2F"/>
    <w:multiLevelType w:val="hybridMultilevel"/>
    <w:tmpl w:val="FE6C2DC4"/>
    <w:lvl w:ilvl="0" w:tplc="6602DE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B5431"/>
    <w:multiLevelType w:val="hybridMultilevel"/>
    <w:tmpl w:val="52D4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A3D7C"/>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56F1A"/>
    <w:multiLevelType w:val="hybridMultilevel"/>
    <w:tmpl w:val="079EB128"/>
    <w:lvl w:ilvl="0" w:tplc="C6C2771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924098"/>
    <w:multiLevelType w:val="hybridMultilevel"/>
    <w:tmpl w:val="6F32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2FB5309"/>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22615B"/>
    <w:multiLevelType w:val="hybridMultilevel"/>
    <w:tmpl w:val="3A925A58"/>
    <w:lvl w:ilvl="0" w:tplc="6C683988">
      <w:start w:val="1"/>
      <w:numFmt w:val="decimal"/>
      <w:lvlText w:val="%1."/>
      <w:lvlJc w:val="left"/>
      <w:pPr>
        <w:ind w:left="720" w:hanging="360"/>
      </w:pPr>
      <w:rPr>
        <w:rFonts w:asciiTheme="minorHAnsi" w:hAnsiTheme="minorHAnsi" w:cstheme="minorHAnsi" w:hint="default"/>
        <w:b/>
        <w:color w:val="1F386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2343CC"/>
    <w:multiLevelType w:val="hybridMultilevel"/>
    <w:tmpl w:val="60504508"/>
    <w:lvl w:ilvl="0" w:tplc="6602DE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64012"/>
    <w:multiLevelType w:val="hybridMultilevel"/>
    <w:tmpl w:val="462A0726"/>
    <w:lvl w:ilvl="0" w:tplc="6602DE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6"/>
  </w:num>
  <w:num w:numId="5">
    <w:abstractNumId w:val="22"/>
  </w:num>
  <w:num w:numId="6">
    <w:abstractNumId w:val="21"/>
  </w:num>
  <w:num w:numId="7">
    <w:abstractNumId w:val="9"/>
  </w:num>
  <w:num w:numId="8">
    <w:abstractNumId w:val="0"/>
  </w:num>
  <w:num w:numId="9">
    <w:abstractNumId w:val="10"/>
  </w:num>
  <w:num w:numId="10">
    <w:abstractNumId w:val="13"/>
  </w:num>
  <w:num w:numId="11">
    <w:abstractNumId w:val="8"/>
  </w:num>
  <w:num w:numId="12">
    <w:abstractNumId w:val="17"/>
  </w:num>
  <w:num w:numId="13">
    <w:abstractNumId w:val="5"/>
  </w:num>
  <w:num w:numId="14">
    <w:abstractNumId w:val="19"/>
  </w:num>
  <w:num w:numId="15">
    <w:abstractNumId w:val="1"/>
  </w:num>
  <w:num w:numId="16">
    <w:abstractNumId w:val="2"/>
  </w:num>
  <w:num w:numId="17">
    <w:abstractNumId w:val="11"/>
  </w:num>
  <w:num w:numId="18">
    <w:abstractNumId w:val="18"/>
  </w:num>
  <w:num w:numId="19">
    <w:abstractNumId w:val="23"/>
  </w:num>
  <w:num w:numId="20">
    <w:abstractNumId w:val="15"/>
  </w:num>
  <w:num w:numId="21">
    <w:abstractNumId w:val="3"/>
  </w:num>
  <w:num w:numId="22">
    <w:abstractNumId w:val="12"/>
  </w:num>
  <w:num w:numId="23">
    <w:abstractNumId w:val="20"/>
  </w:num>
  <w:num w:numId="24">
    <w:abstractNumId w:val="16"/>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0E"/>
    <w:rsid w:val="000A34DB"/>
    <w:rsid w:val="000F2A26"/>
    <w:rsid w:val="00106F3F"/>
    <w:rsid w:val="00171CC7"/>
    <w:rsid w:val="001806C9"/>
    <w:rsid w:val="001C372F"/>
    <w:rsid w:val="001C6968"/>
    <w:rsid w:val="001F5D12"/>
    <w:rsid w:val="002300B3"/>
    <w:rsid w:val="00233812"/>
    <w:rsid w:val="0025405A"/>
    <w:rsid w:val="00260897"/>
    <w:rsid w:val="00283604"/>
    <w:rsid w:val="002E129B"/>
    <w:rsid w:val="002E1C6D"/>
    <w:rsid w:val="002E1EB8"/>
    <w:rsid w:val="002F2ED9"/>
    <w:rsid w:val="003005C8"/>
    <w:rsid w:val="00337A6D"/>
    <w:rsid w:val="003A6F25"/>
    <w:rsid w:val="003B1E14"/>
    <w:rsid w:val="003F1321"/>
    <w:rsid w:val="004057C8"/>
    <w:rsid w:val="00441F3D"/>
    <w:rsid w:val="004C1AB1"/>
    <w:rsid w:val="004F0FE8"/>
    <w:rsid w:val="004F54F4"/>
    <w:rsid w:val="00502DF6"/>
    <w:rsid w:val="00506AF7"/>
    <w:rsid w:val="005117E4"/>
    <w:rsid w:val="0053013D"/>
    <w:rsid w:val="00552284"/>
    <w:rsid w:val="00556DED"/>
    <w:rsid w:val="00563904"/>
    <w:rsid w:val="005E1290"/>
    <w:rsid w:val="00632EA0"/>
    <w:rsid w:val="00635A16"/>
    <w:rsid w:val="00676477"/>
    <w:rsid w:val="00685A9F"/>
    <w:rsid w:val="006950BB"/>
    <w:rsid w:val="006C490D"/>
    <w:rsid w:val="006E470E"/>
    <w:rsid w:val="006F0D0B"/>
    <w:rsid w:val="00701BFD"/>
    <w:rsid w:val="00740D0D"/>
    <w:rsid w:val="007654EF"/>
    <w:rsid w:val="00804C6E"/>
    <w:rsid w:val="00806028"/>
    <w:rsid w:val="008217D3"/>
    <w:rsid w:val="00970CE0"/>
    <w:rsid w:val="009B7E1C"/>
    <w:rsid w:val="009E2736"/>
    <w:rsid w:val="009F07B3"/>
    <w:rsid w:val="009F560E"/>
    <w:rsid w:val="009F6986"/>
    <w:rsid w:val="00A0555F"/>
    <w:rsid w:val="00A147BA"/>
    <w:rsid w:val="00B21F6F"/>
    <w:rsid w:val="00B3145C"/>
    <w:rsid w:val="00B62055"/>
    <w:rsid w:val="00B647C4"/>
    <w:rsid w:val="00C511B5"/>
    <w:rsid w:val="00C83B2F"/>
    <w:rsid w:val="00CC2119"/>
    <w:rsid w:val="00CD312F"/>
    <w:rsid w:val="00D80D98"/>
    <w:rsid w:val="00DD61A9"/>
    <w:rsid w:val="00DE3D7C"/>
    <w:rsid w:val="00E3777B"/>
    <w:rsid w:val="00E40D93"/>
    <w:rsid w:val="00EB2450"/>
    <w:rsid w:val="00ED527E"/>
    <w:rsid w:val="00EF389E"/>
    <w:rsid w:val="00F456C4"/>
    <w:rsid w:val="00F538EF"/>
    <w:rsid w:val="00F9734A"/>
    <w:rsid w:val="00FF33A0"/>
    <w:rsid w:val="00FF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80A0B"/>
  <w15:docId w15:val="{1883BB36-3E22-40BE-A385-28538AFB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E89"/>
  </w:style>
  <w:style w:type="paragraph" w:styleId="Heading1">
    <w:name w:val="heading 1"/>
    <w:basedOn w:val="Normal"/>
    <w:next w:val="Normal"/>
    <w:link w:val="Heading1Char"/>
    <w:uiPriority w:val="9"/>
    <w:qFormat/>
    <w:rsid w:val="000F77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721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8721CD"/>
    <w:pPr>
      <w:widowControl w:val="0"/>
      <w:ind w:left="246"/>
      <w:outlineLvl w:val="2"/>
    </w:pPr>
    <w:rPr>
      <w:rFonts w:cstheme="minorBidi"/>
      <w:b/>
      <w:bCs/>
      <w:u w:val="single"/>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B15E89"/>
    <w:pPr>
      <w:spacing w:after="120"/>
    </w:pPr>
  </w:style>
  <w:style w:type="character" w:customStyle="1" w:styleId="BodyTextChar">
    <w:name w:val="Body Text Char"/>
    <w:basedOn w:val="DefaultParagraphFont"/>
    <w:link w:val="BodyText"/>
    <w:rsid w:val="00B15E89"/>
    <w:rPr>
      <w:rFonts w:ascii="Times New Roman" w:eastAsia="Times New Roman" w:hAnsi="Times New Roman" w:cs="Times New Roman"/>
      <w:sz w:val="24"/>
      <w:szCs w:val="24"/>
      <w:lang w:eastAsia="en-GB"/>
    </w:rPr>
  </w:style>
  <w:style w:type="character" w:styleId="Hyperlink">
    <w:name w:val="Hyperlink"/>
    <w:rsid w:val="00B15E89"/>
    <w:rPr>
      <w:rFonts w:cs="Times New Roman"/>
      <w:color w:val="0000FF"/>
      <w:u w:val="single"/>
    </w:rPr>
  </w:style>
  <w:style w:type="paragraph" w:styleId="BodyText2">
    <w:name w:val="Body Text 2"/>
    <w:basedOn w:val="Normal"/>
    <w:link w:val="BodyText2Char"/>
    <w:rsid w:val="00B15E89"/>
    <w:pPr>
      <w:spacing w:after="120" w:line="480" w:lineRule="auto"/>
    </w:pPr>
  </w:style>
  <w:style w:type="character" w:customStyle="1" w:styleId="BodyText2Char">
    <w:name w:val="Body Text 2 Char"/>
    <w:basedOn w:val="DefaultParagraphFont"/>
    <w:link w:val="BodyText2"/>
    <w:rsid w:val="00B15E89"/>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1"/>
    <w:rsid w:val="008721CD"/>
    <w:rPr>
      <w:rFonts w:ascii="Times New Roman" w:eastAsia="Times New Roman" w:hAnsi="Times New Roman"/>
      <w:b/>
      <w:bCs/>
      <w:sz w:val="24"/>
      <w:szCs w:val="24"/>
      <w:u w:val="single"/>
      <w:lang w:val="en-US"/>
    </w:rPr>
  </w:style>
  <w:style w:type="character" w:customStyle="1" w:styleId="Heading2Char">
    <w:name w:val="Heading 2 Char"/>
    <w:basedOn w:val="DefaultParagraphFont"/>
    <w:link w:val="Heading2"/>
    <w:uiPriority w:val="9"/>
    <w:semiHidden/>
    <w:rsid w:val="008721CD"/>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B048BA"/>
    <w:pPr>
      <w:ind w:left="720"/>
      <w:contextualSpacing/>
    </w:pPr>
    <w:rPr>
      <w:sz w:val="20"/>
      <w:szCs w:val="20"/>
      <w:lang w:eastAsia="en-US"/>
    </w:rPr>
  </w:style>
  <w:style w:type="character" w:customStyle="1" w:styleId="Heading1Char">
    <w:name w:val="Heading 1 Char"/>
    <w:basedOn w:val="DefaultParagraphFont"/>
    <w:link w:val="Heading1"/>
    <w:uiPriority w:val="9"/>
    <w:rsid w:val="000F776F"/>
    <w:rPr>
      <w:rFonts w:asciiTheme="majorHAnsi" w:eastAsiaTheme="majorEastAsia" w:hAnsiTheme="majorHAnsi" w:cstheme="majorBidi"/>
      <w:color w:val="2E74B5" w:themeColor="accent1" w:themeShade="BF"/>
      <w:sz w:val="32"/>
      <w:szCs w:val="32"/>
      <w:lang w:eastAsia="en-GB"/>
    </w:rPr>
  </w:style>
  <w:style w:type="paragraph" w:styleId="BalloonText">
    <w:name w:val="Balloon Text"/>
    <w:basedOn w:val="Normal"/>
    <w:link w:val="BalloonTextChar"/>
    <w:uiPriority w:val="99"/>
    <w:semiHidden/>
    <w:unhideWhenUsed/>
    <w:rsid w:val="00876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C4"/>
    <w:rPr>
      <w:rFonts w:ascii="Segoe UI" w:eastAsia="Times New Roman" w:hAnsi="Segoe UI" w:cs="Segoe UI"/>
      <w:sz w:val="18"/>
      <w:szCs w:val="1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02DF6"/>
    <w:pPr>
      <w:tabs>
        <w:tab w:val="center" w:pos="4513"/>
        <w:tab w:val="right" w:pos="9026"/>
      </w:tabs>
    </w:pPr>
  </w:style>
  <w:style w:type="character" w:customStyle="1" w:styleId="HeaderChar">
    <w:name w:val="Header Char"/>
    <w:basedOn w:val="DefaultParagraphFont"/>
    <w:link w:val="Header"/>
    <w:uiPriority w:val="99"/>
    <w:rsid w:val="00502DF6"/>
  </w:style>
  <w:style w:type="paragraph" w:styleId="Footer">
    <w:name w:val="footer"/>
    <w:basedOn w:val="Normal"/>
    <w:link w:val="FooterChar"/>
    <w:uiPriority w:val="99"/>
    <w:unhideWhenUsed/>
    <w:rsid w:val="00502DF6"/>
    <w:pPr>
      <w:tabs>
        <w:tab w:val="center" w:pos="4513"/>
        <w:tab w:val="right" w:pos="9026"/>
      </w:tabs>
    </w:pPr>
  </w:style>
  <w:style w:type="character" w:customStyle="1" w:styleId="FooterChar">
    <w:name w:val="Footer Char"/>
    <w:basedOn w:val="DefaultParagraphFont"/>
    <w:link w:val="Footer"/>
    <w:uiPriority w:val="99"/>
    <w:rsid w:val="00502DF6"/>
  </w:style>
  <w:style w:type="paragraph" w:styleId="TOC1">
    <w:name w:val="toc 1"/>
    <w:basedOn w:val="Normal"/>
    <w:next w:val="Normal"/>
    <w:autoRedefine/>
    <w:uiPriority w:val="39"/>
    <w:unhideWhenUsed/>
    <w:qFormat/>
    <w:rsid w:val="006E470E"/>
    <w:pPr>
      <w:tabs>
        <w:tab w:val="right" w:leader="dot" w:pos="9338"/>
      </w:tabs>
      <w:spacing w:before="120" w:after="120"/>
    </w:pPr>
    <w:rPr>
      <w:rFonts w:ascii="Arial" w:eastAsia="MS Mincho" w:hAnsi="Arial"/>
      <w:sz w:val="22"/>
      <w:lang w:eastAsia="en-US"/>
    </w:rPr>
  </w:style>
  <w:style w:type="paragraph" w:customStyle="1" w:styleId="Caption1">
    <w:name w:val="Caption 1"/>
    <w:basedOn w:val="Normal"/>
    <w:qFormat/>
    <w:rsid w:val="006E470E"/>
    <w:pPr>
      <w:spacing w:before="120" w:after="120"/>
    </w:pPr>
    <w:rPr>
      <w:rFonts w:ascii="Arial" w:eastAsia="MS Mincho" w:hAnsi="Arial"/>
      <w:i/>
      <w:color w:val="F15F22"/>
      <w:sz w:val="20"/>
      <w:lang w:eastAsia="en-US"/>
    </w:rPr>
  </w:style>
  <w:style w:type="character" w:customStyle="1" w:styleId="ms-rteforecolor-3">
    <w:name w:val="ms-rteforecolor-3"/>
    <w:rsid w:val="006E470E"/>
  </w:style>
  <w:style w:type="character" w:customStyle="1" w:styleId="ms-rtethemeforecolor-1-5">
    <w:name w:val="ms-rtethemeforecolor-1-5"/>
    <w:rsid w:val="006E470E"/>
  </w:style>
  <w:style w:type="paragraph" w:customStyle="1" w:styleId="Default">
    <w:name w:val="Default"/>
    <w:rsid w:val="001806C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3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yQYc+8uryF1IbM+x+AUHhP0Ag==">AMUW2mVn7lP9CLsxFD3tLj8So3npYq0SNfhSX4aJ3sv0p+vPIDl6DzG9AmDcspI1xL9ygp1y9LkgULIoTfVU5hAqygZJlFtEjlXIGa01vLPPfKUQknR66pjde8W9PcDFQkswhntnSoaYu4nlwmAvDncxlTh4vU1T6A==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Oakley</dc:creator>
  <cp:keywords/>
  <dc:description/>
  <cp:lastModifiedBy>Kevin Oakley</cp:lastModifiedBy>
  <cp:revision>5</cp:revision>
  <cp:lastPrinted>2023-06-30T21:47:00Z</cp:lastPrinted>
  <dcterms:created xsi:type="dcterms:W3CDTF">2023-06-25T16:32:00Z</dcterms:created>
  <dcterms:modified xsi:type="dcterms:W3CDTF">2025-05-16T05:36:00Z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0x0101000457BDA6C470964F92A65E93185F8C37</vt:lpwstr>
  </property>
</Properties>
</file>